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78D7752E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/>
                  <w:bCs/>
                  <w:i/>
                  <w:iCs/>
                  <w:color w:val="000000" w:themeColor="text1"/>
                  <w:lang w:val="en-US"/>
                </w:rPr>
                <w:id w:val="-1165542172"/>
                <w:placeholder>
                  <w:docPart w:val="C5B625046E8C425086DDCB70287035F4"/>
                </w:placeholder>
                <w:text/>
              </w:sdtPr>
              <w:sdtEndPr/>
              <w:sdtContent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32116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Projekto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„Rail Baltica"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geležinkelio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linijos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ruože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Panevėžys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- Lietuvos/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Latvijos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valstybių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siena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 (114,71 - 168,6 km)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projektavimo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ir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statinio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projekto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vykdymo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priežiūros</w:t>
                </w:r>
                <w:proofErr w:type="spellEnd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BF1076" w:rsidRPr="00BF1076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paslaugos</w:t>
                </w:r>
                <w:proofErr w:type="spellEnd"/>
              </w:sdtContent>
            </w:sdt>
            <w:r w:rsidRPr="00BF1076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511D5C1F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/>
                  <w:bCs/>
                  <w:i/>
                  <w:iCs/>
                  <w:color w:val="000000" w:themeColor="text1"/>
                  <w:lang w:val="en-US"/>
                </w:rPr>
                <w:id w:val="1291257092"/>
                <w:placeholder>
                  <w:docPart w:val="9202C6794C754FA3A1BB9962EF911417"/>
                </w:placeholder>
                <w:text/>
              </w:sdtPr>
              <w:sdtEndPr/>
              <w:sdtContent>
                <w:r w:rsidR="00B21F42" w:rsidRPr="00B21F42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32116 Design and design supervision services for the </w:t>
                </w:r>
                <w:proofErr w:type="spellStart"/>
                <w:r w:rsidR="00B21F42" w:rsidRPr="00B21F42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>Panevėžys</w:t>
                </w:r>
                <w:proofErr w:type="spellEnd"/>
                <w:r w:rsidR="00B21F42" w:rsidRPr="00B21F42">
                  <w:rPr>
                    <w:rFonts w:ascii="Arial" w:eastAsia="Calibri" w:hAnsi="Arial" w:cs="Arial"/>
                    <w:b/>
                    <w:bCs/>
                    <w:i/>
                    <w:iCs/>
                    <w:color w:val="000000" w:themeColor="text1"/>
                    <w:lang w:val="en-US"/>
                  </w:rPr>
                  <w:t xml:space="preserve"> – Lithuanian/Latvian border section (114,71 – 168,6 km) of the “Rail Baltica” railway line</w:t>
                </w:r>
              </w:sdtContent>
            </w:sdt>
            <w:r w:rsidR="00B21F42" w:rsidRPr="00B21F42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DEE6" w14:textId="77777777" w:rsidR="008315F9" w:rsidRDefault="008315F9" w:rsidP="00D10419">
      <w:pPr>
        <w:spacing w:after="0" w:line="240" w:lineRule="auto"/>
      </w:pPr>
      <w:r>
        <w:separator/>
      </w:r>
    </w:p>
  </w:endnote>
  <w:endnote w:type="continuationSeparator" w:id="0">
    <w:p w14:paraId="55D09ECF" w14:textId="77777777" w:rsidR="008315F9" w:rsidRDefault="008315F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r w:rsidRPr="00C919EB">
      <w:rPr>
        <w:i/>
        <w:iCs/>
        <w:sz w:val="18"/>
        <w:szCs w:val="18"/>
        <w:lang w:val="en-US"/>
      </w:rPr>
      <w:t>Versija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943E6" w14:textId="77777777" w:rsidR="008315F9" w:rsidRDefault="008315F9" w:rsidP="00D10419">
      <w:pPr>
        <w:spacing w:after="0" w:line="240" w:lineRule="auto"/>
      </w:pPr>
      <w:r>
        <w:separator/>
      </w:r>
    </w:p>
  </w:footnote>
  <w:footnote w:type="continuationSeparator" w:id="0">
    <w:p w14:paraId="3C93AE8B" w14:textId="77777777" w:rsidR="008315F9" w:rsidRDefault="008315F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38323E"/>
    <w:rsid w:val="004243F0"/>
    <w:rsid w:val="0056058A"/>
    <w:rsid w:val="005620CC"/>
    <w:rsid w:val="007E4DE4"/>
    <w:rsid w:val="008315F9"/>
    <w:rsid w:val="00965197"/>
    <w:rsid w:val="00A725FA"/>
    <w:rsid w:val="00AF16DA"/>
    <w:rsid w:val="00B21F42"/>
    <w:rsid w:val="00B54BAC"/>
    <w:rsid w:val="00BF1076"/>
    <w:rsid w:val="00C919EB"/>
    <w:rsid w:val="00CF6394"/>
    <w:rsid w:val="00D10419"/>
    <w:rsid w:val="00D148EA"/>
    <w:rsid w:val="00D777BE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5B625046E8C425086DDCB7028703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27A53-3A73-43E4-A8F3-EB1B1D25FEBA}"/>
      </w:docPartPr>
      <w:docPartBody>
        <w:p w:rsidR="004D151B" w:rsidRDefault="0038323E" w:rsidP="0038323E">
          <w:pPr>
            <w:pStyle w:val="C5B625046E8C425086DDCB70287035F4"/>
          </w:pPr>
          <w:r w:rsidRPr="00401454">
            <w:rPr>
              <w:rFonts w:ascii="Arial" w:hAnsi="Arial" w:cs="Arial"/>
              <w:b/>
              <w:bCs/>
              <w:iCs/>
              <w:color w:val="FF0000"/>
            </w:rPr>
            <w:t>Pirkimo objekto pavadinimas</w:t>
          </w:r>
        </w:p>
      </w:docPartBody>
    </w:docPart>
    <w:docPart>
      <w:docPartPr>
        <w:name w:val="9202C6794C754FA3A1BB9962EF911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2BB446-A337-4C84-A6E0-C9F82A05B142}"/>
      </w:docPartPr>
      <w:docPartBody>
        <w:p w:rsidR="004D151B" w:rsidRDefault="0038323E" w:rsidP="0038323E">
          <w:pPr>
            <w:pStyle w:val="9202C6794C754FA3A1BB9962EF911417"/>
          </w:pPr>
          <w:r w:rsidRPr="00B8661C">
            <w:rPr>
              <w:rFonts w:ascii="Arial" w:hAnsi="Arial" w:cs="Arial"/>
              <w:b/>
              <w:bCs/>
              <w:iCs/>
              <w:color w:val="FF0000"/>
            </w:rPr>
            <w:t>Title of Object of Procurement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38323E"/>
    <w:rsid w:val="004243F0"/>
    <w:rsid w:val="004D151B"/>
    <w:rsid w:val="005F0C34"/>
    <w:rsid w:val="007E4DE4"/>
    <w:rsid w:val="00965197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  <w:style w:type="paragraph" w:customStyle="1" w:styleId="C5B625046E8C425086DDCB70287035F4">
    <w:name w:val="C5B625046E8C425086DDCB70287035F4"/>
    <w:rsid w:val="0038323E"/>
    <w:rPr>
      <w:lang w:val="lt-LT" w:eastAsia="lt-LT"/>
    </w:rPr>
  </w:style>
  <w:style w:type="paragraph" w:customStyle="1" w:styleId="9202C6794C754FA3A1BB9962EF911417">
    <w:name w:val="9202C6794C754FA3A1BB9962EF911417"/>
    <w:rsid w:val="0038323E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cfe5668d6f5e41706f969312d56dcba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f66930f97f2cf4c23c6a7c1d56c4856f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03534F-F775-4D94-B883-BA286BEB8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74ba1af4-2161-4c64-acc8-670f6b2143f7"/>
    <ds:schemaRef ds:uri="21723750-963b-404e-9ae7-6855eaff11fa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Ingrida Riabovienė</cp:lastModifiedBy>
  <cp:revision>9</cp:revision>
  <dcterms:created xsi:type="dcterms:W3CDTF">2025-12-05T09:08:00Z</dcterms:created>
  <dcterms:modified xsi:type="dcterms:W3CDTF">2025-12-05T09:08:00Z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